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3E9" w14:textId="5538D509" w:rsidR="00B27F84" w:rsidRDefault="00FF38DE" w:rsidP="00B27F84">
      <w:pPr>
        <w:spacing w:after="360"/>
        <w:outlineLvl w:val="2"/>
        <w:rPr>
          <w:rFonts w:ascii="Open Sans" w:eastAsia="Times New Roman" w:hAnsi="Open Sans" w:cs="Open Sans"/>
          <w:b/>
          <w:bCs/>
          <w:color w:val="0F05A0"/>
          <w:sz w:val="32"/>
          <w:szCs w:val="32"/>
          <w:lang w:eastAsia="de-DE"/>
        </w:rPr>
      </w:pPr>
      <w:r>
        <w:rPr>
          <w:rFonts w:ascii="Open Sans" w:eastAsia="Times New Roman" w:hAnsi="Open Sans" w:cs="Open Sans"/>
          <w:b/>
          <w:bCs/>
          <w:color w:val="0F05A0"/>
          <w:sz w:val="32"/>
          <w:szCs w:val="32"/>
          <w:lang w:eastAsia="de-DE"/>
        </w:rPr>
        <w:t xml:space="preserve">Hinweis ZAL News August 2022 </w:t>
      </w:r>
    </w:p>
    <w:p w14:paraId="28E5392E" w14:textId="6F225F5A" w:rsidR="00B27F84" w:rsidRPr="00B27F84" w:rsidRDefault="00B27F84" w:rsidP="00B27F84">
      <w:pPr>
        <w:spacing w:after="360"/>
        <w:outlineLvl w:val="2"/>
        <w:rPr>
          <w:rFonts w:ascii="Open Sans" w:eastAsia="Times New Roman" w:hAnsi="Open Sans" w:cs="Open Sans"/>
          <w:b/>
          <w:bCs/>
          <w:color w:val="0074BC"/>
          <w:sz w:val="32"/>
          <w:szCs w:val="32"/>
          <w:lang w:eastAsia="de-DE"/>
        </w:rPr>
      </w:pPr>
      <w:proofErr w:type="spellStart"/>
      <w:proofErr w:type="gramStart"/>
      <w:r w:rsidRPr="00B27F84">
        <w:rPr>
          <w:rFonts w:ascii="Open Sans" w:eastAsia="Times New Roman" w:hAnsi="Open Sans" w:cs="Open Sans"/>
          <w:b/>
          <w:bCs/>
          <w:color w:val="0F05A0"/>
          <w:sz w:val="32"/>
          <w:szCs w:val="32"/>
          <w:lang w:eastAsia="de-DE"/>
        </w:rPr>
        <w:t>Selbstlernkurs:Hörverstehen</w:t>
      </w:r>
      <w:proofErr w:type="spellEnd"/>
      <w:proofErr w:type="gramEnd"/>
      <w:r w:rsidRPr="00B27F84">
        <w:rPr>
          <w:rFonts w:ascii="Open Sans" w:eastAsia="Times New Roman" w:hAnsi="Open Sans" w:cs="Open Sans"/>
          <w:b/>
          <w:bCs/>
          <w:color w:val="0F05A0"/>
          <w:sz w:val="32"/>
          <w:szCs w:val="32"/>
          <w:lang w:eastAsia="de-DE"/>
        </w:rPr>
        <w:t xml:space="preserve"> mit guten Aufgaben fördern (Zyklus 2 und 3)</w:t>
      </w:r>
    </w:p>
    <w:p w14:paraId="7CCF69BB" w14:textId="77777777" w:rsidR="00B27F84" w:rsidRPr="00B27F84" w:rsidRDefault="00B27F84" w:rsidP="00B27F84">
      <w:pPr>
        <w:spacing w:after="360"/>
        <w:outlineLvl w:val="3"/>
        <w:rPr>
          <w:rFonts w:ascii="Open Sans" w:eastAsia="Times New Roman" w:hAnsi="Open Sans" w:cs="Open Sans"/>
          <w:b/>
          <w:bCs/>
          <w:color w:val="0074BC"/>
          <w:sz w:val="26"/>
          <w:szCs w:val="26"/>
          <w:lang w:eastAsia="de-DE"/>
        </w:rPr>
      </w:pPr>
      <w:r w:rsidRPr="00B27F84">
        <w:rPr>
          <w:rFonts w:ascii="Open Sans" w:eastAsia="Times New Roman" w:hAnsi="Open Sans" w:cs="Open Sans"/>
          <w:b/>
          <w:bCs/>
          <w:color w:val="0F05A0"/>
          <w:sz w:val="26"/>
          <w:szCs w:val="26"/>
          <w:lang w:eastAsia="de-DE"/>
        </w:rPr>
        <w:t>Didaktik des Deutschen als Lernsprache: Modul 5</w:t>
      </w:r>
    </w:p>
    <w:p w14:paraId="3C182AD6" w14:textId="77777777" w:rsidR="00B27F84" w:rsidRPr="00B27F84" w:rsidRDefault="00B27F84" w:rsidP="00B27F84">
      <w:pPr>
        <w:spacing w:after="360"/>
        <w:rPr>
          <w:rFonts w:ascii="Open Sans" w:eastAsia="Times New Roman" w:hAnsi="Open Sans" w:cs="Open Sans"/>
          <w:color w:val="000000"/>
          <w:sz w:val="26"/>
          <w:szCs w:val="26"/>
          <w:lang w:eastAsia="de-DE"/>
        </w:rPr>
      </w:pPr>
      <w:r w:rsidRPr="00B27F84">
        <w:rPr>
          <w:rFonts w:ascii="Open Sans" w:eastAsia="Times New Roman" w:hAnsi="Open Sans" w:cs="Open Sans"/>
          <w:color w:val="000000"/>
          <w:sz w:val="26"/>
          <w:szCs w:val="26"/>
          <w:lang w:eastAsia="de-DE"/>
        </w:rPr>
        <w:t xml:space="preserve">Eine effektive Förderung des Hörverstehens verlangt Aufträge, die effiziente </w:t>
      </w:r>
      <w:proofErr w:type="spellStart"/>
      <w:r w:rsidRPr="00B27F84">
        <w:rPr>
          <w:rFonts w:ascii="Open Sans" w:eastAsia="Times New Roman" w:hAnsi="Open Sans" w:cs="Open Sans"/>
          <w:color w:val="000000"/>
          <w:sz w:val="26"/>
          <w:szCs w:val="26"/>
          <w:lang w:eastAsia="de-DE"/>
        </w:rPr>
        <w:t>Verstehenshand</w:t>
      </w:r>
      <w:proofErr w:type="spellEnd"/>
      <w:r w:rsidRPr="00B27F84">
        <w:rPr>
          <w:rFonts w:ascii="Open Sans" w:eastAsia="Times New Roman" w:hAnsi="Open Sans" w:cs="Open Sans"/>
          <w:color w:val="000000"/>
          <w:sz w:val="26"/>
          <w:szCs w:val="26"/>
          <w:lang w:eastAsia="de-DE"/>
        </w:rPr>
        <w:t>-lungen anleiten. Die Lernenden dürfen beim monologischen Hörverstehen nicht sich selbst überlassen werden, sondern angeleitet werden, vor und während dem Hören etwas zu tun, das ihnen das selbstständige Erschliessen der Inhalte ermöglicht.</w:t>
      </w:r>
    </w:p>
    <w:p w14:paraId="06302FFC" w14:textId="77777777" w:rsidR="00B27F84" w:rsidRPr="00B27F84" w:rsidRDefault="00B27F84" w:rsidP="00B27F84">
      <w:pPr>
        <w:spacing w:after="360"/>
        <w:rPr>
          <w:rFonts w:ascii="Open Sans" w:eastAsia="Times New Roman" w:hAnsi="Open Sans" w:cs="Open Sans"/>
          <w:color w:val="000000"/>
          <w:sz w:val="26"/>
          <w:szCs w:val="26"/>
          <w:lang w:eastAsia="de-DE"/>
        </w:rPr>
      </w:pPr>
      <w:hyperlink r:id="rId4" w:tooltip="https://zal.us1.list-manage.com/track/click?u=683bdd78a32c317a329fc0766&amp;id=d0e07c0ddd&amp;e=dbd9867ec6" w:history="1">
        <w:r w:rsidRPr="00B27F84">
          <w:rPr>
            <w:rFonts w:ascii="Open Sans" w:eastAsia="Times New Roman" w:hAnsi="Open Sans" w:cs="Open Sans"/>
            <w:color w:val="0F05A0"/>
            <w:u w:val="single"/>
            <w:lang w:eastAsia="de-DE"/>
          </w:rPr>
          <w:t>Zur Anmeldung (Selbststudium)</w:t>
        </w:r>
      </w:hyperlink>
    </w:p>
    <w:p w14:paraId="01AD7AAB" w14:textId="77777777" w:rsidR="00B27F84" w:rsidRPr="00B27F84" w:rsidRDefault="00B27F84" w:rsidP="00B27F84">
      <w:pPr>
        <w:rPr>
          <w:rFonts w:ascii="Open Sans" w:eastAsia="Times New Roman" w:hAnsi="Open Sans" w:cs="Open Sans"/>
          <w:color w:val="000000"/>
          <w:sz w:val="26"/>
          <w:szCs w:val="26"/>
          <w:lang w:eastAsia="de-DE"/>
        </w:rPr>
      </w:pPr>
      <w:hyperlink r:id="rId5" w:tooltip="https://zal.us1.list-manage.com/track/click?u=683bdd78a32c317a329fc0766&amp;id=4fffb8a085&amp;e=dbd9867ec6" w:history="1">
        <w:r w:rsidRPr="00B27F84">
          <w:rPr>
            <w:rFonts w:ascii="Open Sans" w:eastAsia="Times New Roman" w:hAnsi="Open Sans" w:cs="Open Sans"/>
            <w:color w:val="0F05A0"/>
            <w:u w:val="single"/>
            <w:lang w:eastAsia="de-DE"/>
          </w:rPr>
          <w:t>Weitere Kurse zur Didaktik des Deutschen als Lernsprache</w:t>
        </w:r>
      </w:hyperlink>
    </w:p>
    <w:p w14:paraId="3089BC02" w14:textId="638A00FE" w:rsidR="002D34B5" w:rsidRDefault="002D34B5"/>
    <w:p w14:paraId="4054F7D3" w14:textId="16B4348B" w:rsidR="00B27F84" w:rsidRDefault="00B27F84"/>
    <w:p w14:paraId="79DAB100"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Selbstlernkurs:</w:t>
      </w:r>
      <w:r>
        <w:rPr>
          <w:rStyle w:val="apple-converted-space"/>
          <w:rFonts w:ascii="Open Sans" w:hAnsi="Open Sans" w:cs="Open Sans"/>
          <w:color w:val="0F05A0"/>
          <w:sz w:val="32"/>
          <w:szCs w:val="32"/>
        </w:rPr>
        <w:t> </w:t>
      </w:r>
      <w:r>
        <w:rPr>
          <w:rFonts w:ascii="Open Sans" w:hAnsi="Open Sans" w:cs="Open Sans"/>
          <w:color w:val="0F05A0"/>
          <w:sz w:val="32"/>
          <w:szCs w:val="32"/>
        </w:rPr>
        <w:t>Förderung der Sprechkompetenz (Zyklus 1)</w:t>
      </w:r>
    </w:p>
    <w:p w14:paraId="55C547F5" w14:textId="77777777" w:rsidR="00B27F84" w:rsidRDefault="00B27F84" w:rsidP="00B27F84">
      <w:pPr>
        <w:pStyle w:val="berschrift4"/>
        <w:spacing w:before="0" w:beforeAutospacing="0" w:after="360" w:afterAutospacing="0"/>
        <w:rPr>
          <w:rFonts w:ascii="Open Sans" w:hAnsi="Open Sans" w:cs="Open Sans"/>
          <w:color w:val="0074BC"/>
          <w:sz w:val="26"/>
          <w:szCs w:val="26"/>
        </w:rPr>
      </w:pPr>
      <w:r>
        <w:rPr>
          <w:rFonts w:ascii="Open Sans" w:hAnsi="Open Sans" w:cs="Open Sans"/>
          <w:color w:val="0F05A0"/>
          <w:sz w:val="26"/>
          <w:szCs w:val="26"/>
        </w:rPr>
        <w:t>Didaktik des Deutschen als Lernsprache: Modul 7</w:t>
      </w:r>
    </w:p>
    <w:p w14:paraId="0C66759F"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 xml:space="preserve">Im Modul wird aufgezeigt, wie sprachschwache Kinder angeleitet werden können, sich in kurzen Texten und zunehmend differenziert zu äussern. Dazu werden einerseits Sprechaufträge mit </w:t>
      </w:r>
      <w:proofErr w:type="spellStart"/>
      <w:r>
        <w:rPr>
          <w:rFonts w:ascii="Open Sans" w:hAnsi="Open Sans" w:cs="Open Sans"/>
          <w:color w:val="000000"/>
          <w:sz w:val="26"/>
          <w:szCs w:val="26"/>
        </w:rPr>
        <w:t>Scaffolding</w:t>
      </w:r>
      <w:proofErr w:type="spellEnd"/>
      <w:r>
        <w:rPr>
          <w:rFonts w:ascii="Open Sans" w:hAnsi="Open Sans" w:cs="Open Sans"/>
          <w:color w:val="000000"/>
          <w:sz w:val="26"/>
          <w:szCs w:val="26"/>
        </w:rPr>
        <w:t xml:space="preserve"> und strukturierte Präsentierrituale eingesetzt. Andererseits werden die Kinder auch schrittweise angeleitet, eine bearbeitete Geschichte nachzuerzählen und eigene </w:t>
      </w:r>
      <w:proofErr w:type="spellStart"/>
      <w:r>
        <w:rPr>
          <w:rFonts w:ascii="Open Sans" w:hAnsi="Open Sans" w:cs="Open Sans"/>
          <w:color w:val="000000"/>
          <w:sz w:val="26"/>
          <w:szCs w:val="26"/>
        </w:rPr>
        <w:t>Kürzestgeschichten</w:t>
      </w:r>
      <w:proofErr w:type="spellEnd"/>
      <w:r>
        <w:rPr>
          <w:rFonts w:ascii="Open Sans" w:hAnsi="Open Sans" w:cs="Open Sans"/>
          <w:color w:val="000000"/>
          <w:sz w:val="26"/>
          <w:szCs w:val="26"/>
        </w:rPr>
        <w:t xml:space="preserve"> anhand von Wimmelbildern zu erfinden.</w:t>
      </w:r>
    </w:p>
    <w:p w14:paraId="51BB12A7"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6" w:tooltip="https://zal.us1.list-manage.com/track/click?u=683bdd78a32c317a329fc0766&amp;id=b9f5a2faee&amp;e=dbd9867ec6" w:history="1">
        <w:r>
          <w:rPr>
            <w:rStyle w:val="Hyperlink"/>
            <w:rFonts w:ascii="Open Sans" w:hAnsi="Open Sans" w:cs="Open Sans"/>
            <w:color w:val="0F05A0"/>
          </w:rPr>
          <w:t>Zur Anmeldung (Selbststudium)</w:t>
        </w:r>
      </w:hyperlink>
    </w:p>
    <w:p w14:paraId="10C76BDC"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7" w:tooltip="https://zal.us1.list-manage.com/track/click?u=683bdd78a32c317a329fc0766&amp;id=dedfcffe25&amp;e=dbd9867ec6" w:history="1">
        <w:r>
          <w:rPr>
            <w:rStyle w:val="Hyperlink"/>
            <w:rFonts w:ascii="Open Sans" w:hAnsi="Open Sans" w:cs="Open Sans"/>
            <w:color w:val="0F05A0"/>
          </w:rPr>
          <w:t>Weitere Kurse zur Didaktik des Deutschen als Lernsprache</w:t>
        </w:r>
      </w:hyperlink>
    </w:p>
    <w:p w14:paraId="1A5078A3" w14:textId="7DFA98F9" w:rsidR="00B27F84" w:rsidRDefault="00B27F84"/>
    <w:p w14:paraId="706B7371"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4A9DD9FB"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7EE102FB"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4C9247E4" w14:textId="24C04342"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lastRenderedPageBreak/>
        <w:t>Selbstlernkurs: Resilienz (alle Zyklen)</w:t>
      </w:r>
    </w:p>
    <w:p w14:paraId="22DCC2B5"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2E2B27"/>
          <w:sz w:val="26"/>
          <w:szCs w:val="26"/>
        </w:rPr>
        <w:t>Sie werden die Grundlagen der Resilienz kennenlernen. Dabei geht es neben einer Definition und Hintergrundwissen vor allem um die sog. 7 Resilienz-Faktoren. Durch eine Anwendung dieser Faktoren in bestimmten Lebensbereichen und Situationen können Sie mentale Stärke entwickeln und besser mit Krisen umgehen.</w:t>
      </w:r>
    </w:p>
    <w:p w14:paraId="0A265B2B"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8" w:tooltip="https://zal.us1.list-manage.com/track/click?u=683bdd78a32c317a329fc0766&amp;id=eb1bc21d9e&amp;e=dbd9867ec6" w:history="1">
        <w:r>
          <w:rPr>
            <w:rStyle w:val="Hyperlink"/>
            <w:rFonts w:ascii="Open Sans" w:hAnsi="Open Sans" w:cs="Open Sans"/>
            <w:color w:val="0F05A0"/>
            <w:sz w:val="26"/>
            <w:szCs w:val="26"/>
          </w:rPr>
          <w:t>Zur Anmeldung (Selbststudium)</w:t>
        </w:r>
      </w:hyperlink>
    </w:p>
    <w:p w14:paraId="7C844A0C"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9" w:tooltip="https://zal.us1.list-manage.com/track/click?u=683bdd78a32c317a329fc0766&amp;id=f4808c8bef&amp;e=dbd9867ec6" w:history="1">
        <w:r>
          <w:rPr>
            <w:rStyle w:val="Hyperlink"/>
            <w:rFonts w:ascii="Open Sans" w:hAnsi="Open Sans" w:cs="Open Sans"/>
            <w:color w:val="0F05A0"/>
          </w:rPr>
          <w:t>Weitere Kurse zu Berufssituation und -rolle</w:t>
        </w:r>
      </w:hyperlink>
    </w:p>
    <w:p w14:paraId="11CB83CB" w14:textId="193C4661" w:rsidR="00B27F84" w:rsidRDefault="00B27F84"/>
    <w:p w14:paraId="3864BFFF" w14:textId="0C265B6D" w:rsidR="00B27F84" w:rsidRDefault="00B27F84"/>
    <w:p w14:paraId="655944CB"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Präsenzkurs: Bewegungstheater und Pantomime (Zyklus 1 und 2)</w:t>
      </w:r>
    </w:p>
    <w:p w14:paraId="2CB10B58"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303030"/>
        </w:rPr>
        <w:t xml:space="preserve">Neben der Kommunikation mit Wörtern ist auch die nonverbale Kommunikation sehr wichtig. Was man </w:t>
      </w:r>
      <w:proofErr w:type="gramStart"/>
      <w:r>
        <w:rPr>
          <w:rFonts w:ascii="Open Sans" w:hAnsi="Open Sans" w:cs="Open Sans"/>
          <w:color w:val="303030"/>
        </w:rPr>
        <w:t>sagt</w:t>
      </w:r>
      <w:proofErr w:type="gramEnd"/>
      <w:r>
        <w:rPr>
          <w:rFonts w:ascii="Open Sans" w:hAnsi="Open Sans" w:cs="Open Sans"/>
          <w:color w:val="303030"/>
        </w:rPr>
        <w:t xml:space="preserve"> ist zentral, aber auch wie man es sagt. Das Wissen um diese nonverbalen Anteile ist eine Bereicherung für alle Kinder.</w:t>
      </w:r>
    </w:p>
    <w:p w14:paraId="1F0D0284"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10" w:tooltip="https://zal.us1.list-manage.com/track/click?u=683bdd78a32c317a329fc0766&amp;id=d6eec0ac18&amp;e=dbd9867ec6" w:history="1">
        <w:r>
          <w:rPr>
            <w:rStyle w:val="Hyperlink"/>
            <w:rFonts w:ascii="Open Sans" w:hAnsi="Open Sans" w:cs="Open Sans"/>
            <w:color w:val="0F05A0"/>
          </w:rPr>
          <w:t>Samstag, 01.10.2022 08:00 - 16:30</w:t>
        </w:r>
      </w:hyperlink>
    </w:p>
    <w:p w14:paraId="512649BC"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11" w:tooltip="https://zal.us1.list-manage.com/track/click?u=683bdd78a32c317a329fc0766&amp;id=9d154e19d3&amp;e=dbd9867ec6" w:history="1">
        <w:r>
          <w:rPr>
            <w:rStyle w:val="Hyperlink"/>
            <w:rFonts w:ascii="Open Sans" w:hAnsi="Open Sans" w:cs="Open Sans"/>
            <w:color w:val="0F05A0"/>
            <w:sz w:val="26"/>
            <w:szCs w:val="26"/>
          </w:rPr>
          <w:t>Weitere Kurse zu Bewegen und Tanzen</w:t>
        </w:r>
      </w:hyperlink>
    </w:p>
    <w:p w14:paraId="368E2A82" w14:textId="01E2CE9D" w:rsidR="00B27F84" w:rsidRDefault="00B27F84"/>
    <w:p w14:paraId="751D1DB2" w14:textId="79092C80" w:rsidR="00B27F84" w:rsidRDefault="00B27F84"/>
    <w:p w14:paraId="0F9D0A19"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Präsenzkurs: Geschichten aus dem Koffer (Zyklus 1)</w:t>
      </w:r>
    </w:p>
    <w:p w14:paraId="16990B32" w14:textId="77777777" w:rsidR="00B27F84" w:rsidRDefault="00B27F84" w:rsidP="00B27F84">
      <w:pPr>
        <w:pStyle w:val="berschrift4"/>
        <w:spacing w:before="0" w:beforeAutospacing="0" w:after="360" w:afterAutospacing="0"/>
        <w:rPr>
          <w:rFonts w:ascii="Open Sans" w:hAnsi="Open Sans" w:cs="Open Sans"/>
          <w:color w:val="0074BC"/>
          <w:sz w:val="26"/>
          <w:szCs w:val="26"/>
        </w:rPr>
      </w:pPr>
      <w:r>
        <w:rPr>
          <w:rFonts w:ascii="Open Sans" w:hAnsi="Open Sans" w:cs="Open Sans"/>
          <w:color w:val="0F05A0"/>
          <w:sz w:val="26"/>
          <w:szCs w:val="26"/>
        </w:rPr>
        <w:t>... oder das Tor zu einer magischen Welt</w:t>
      </w:r>
    </w:p>
    <w:p w14:paraId="084F33CA"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Der Koffer öffnet sich, und vor den Augen der Kinder geht ein Tor in eine andere Welt auf. Der Koffer dient als Portal in eine Märchenwelt, wo sich mit einer oder mehreren Symbolfigur/en die Wünsche, Ängste, Fantasien und Vorstellungen der Kinder widerspiegeln.</w:t>
      </w:r>
    </w:p>
    <w:p w14:paraId="61828FD1"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12" w:tooltip="https://zal.us1.list-manage.com/track/click?u=683bdd78a32c317a329fc0766&amp;id=86b459aaf6&amp;e=dbd9867ec6" w:history="1">
        <w:r>
          <w:rPr>
            <w:rStyle w:val="Hyperlink"/>
            <w:rFonts w:ascii="Open Sans" w:hAnsi="Open Sans" w:cs="Open Sans"/>
            <w:color w:val="0F05A0"/>
          </w:rPr>
          <w:t xml:space="preserve">Donnerstag, 20.10., Freitag 21.10. und </w:t>
        </w:r>
        <w:proofErr w:type="gramStart"/>
        <w:r>
          <w:rPr>
            <w:rStyle w:val="Hyperlink"/>
            <w:rFonts w:ascii="Open Sans" w:hAnsi="Open Sans" w:cs="Open Sans"/>
            <w:color w:val="0F05A0"/>
          </w:rPr>
          <w:t>Samstag</w:t>
        </w:r>
        <w:proofErr w:type="gramEnd"/>
        <w:r>
          <w:rPr>
            <w:rStyle w:val="Hyperlink"/>
            <w:rFonts w:ascii="Open Sans" w:hAnsi="Open Sans" w:cs="Open Sans"/>
            <w:color w:val="0F05A0"/>
          </w:rPr>
          <w:t xml:space="preserve"> 22.10.2022, 09:00 - 16:00</w:t>
        </w:r>
      </w:hyperlink>
    </w:p>
    <w:p w14:paraId="68D4310C"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13" w:tooltip="https://zal.us1.list-manage.com/track/click?u=683bdd78a32c317a329fc0766&amp;id=cf9f505f14&amp;e=dbd9867ec6" w:history="1">
        <w:r>
          <w:rPr>
            <w:rStyle w:val="Hyperlink"/>
            <w:rFonts w:ascii="Open Sans" w:hAnsi="Open Sans" w:cs="Open Sans"/>
            <w:color w:val="0F05A0"/>
          </w:rPr>
          <w:t>Weitere Sprachkurse</w:t>
        </w:r>
      </w:hyperlink>
    </w:p>
    <w:p w14:paraId="6FFD1E90" w14:textId="22705617" w:rsidR="00B27F84" w:rsidRDefault="00B27F84"/>
    <w:p w14:paraId="56210A97"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6E70CBA1" w14:textId="3E156719"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lastRenderedPageBreak/>
        <w:t>Präsenzkurs: Über Schall (Zyklus 2)</w:t>
      </w:r>
    </w:p>
    <w:p w14:paraId="7840C709"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Experimente und Hintergrundwissen fürs Schulzimmer.</w:t>
      </w:r>
      <w:r>
        <w:rPr>
          <w:rStyle w:val="apple-converted-space"/>
          <w:rFonts w:ascii="Open Sans" w:hAnsi="Open Sans" w:cs="Open Sans"/>
          <w:color w:val="000000"/>
          <w:sz w:val="26"/>
          <w:szCs w:val="26"/>
        </w:rPr>
        <w:t> </w:t>
      </w:r>
      <w:r>
        <w:rPr>
          <w:rFonts w:ascii="Open Sans" w:hAnsi="Open Sans" w:cs="Open Sans"/>
          <w:color w:val="000000"/>
          <w:sz w:val="26"/>
          <w:szCs w:val="26"/>
        </w:rPr>
        <w:t>Sie sind unsichtbar. Und trotzdem sind sie da! Was denken Kinder zur Natur von Tönen und Schallwellen? Und mit welchen Experimenten können wir ihnen Erkenntnisse aus der Akustik näherbringen? Wir tauchen ein ins Reich der Töne und lernen faszinierende Versuche und Wissenshappen für den Unterricht kennen.</w:t>
      </w:r>
    </w:p>
    <w:p w14:paraId="6820A5AB"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14" w:tooltip="https://zal.us1.list-manage.com/track/click?u=683bdd78a32c317a329fc0766&amp;id=d31aa0cd1e&amp;e=dbd9867ec6" w:history="1">
        <w:r>
          <w:rPr>
            <w:rStyle w:val="Hyperlink"/>
            <w:rFonts w:ascii="Open Sans" w:hAnsi="Open Sans" w:cs="Open Sans"/>
            <w:color w:val="0F05A0"/>
          </w:rPr>
          <w:t>Samstag, 17.09.2022 09:00 - 12:00</w:t>
        </w:r>
      </w:hyperlink>
    </w:p>
    <w:p w14:paraId="478085A2"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15" w:tooltip="https://zal.us1.list-manage.com/track/click?u=683bdd78a32c317a329fc0766&amp;id=64a1492000&amp;e=dbd9867ec6" w:history="1">
        <w:r>
          <w:rPr>
            <w:rStyle w:val="Hyperlink"/>
            <w:rFonts w:ascii="Open Sans" w:hAnsi="Open Sans" w:cs="Open Sans"/>
            <w:color w:val="0F05A0"/>
          </w:rPr>
          <w:t>Weitere Kurse im Bereich MINT</w:t>
        </w:r>
      </w:hyperlink>
    </w:p>
    <w:p w14:paraId="4AA366E7" w14:textId="4CA01AE5" w:rsidR="00B27F84" w:rsidRDefault="00B27F84"/>
    <w:p w14:paraId="3534AD71" w14:textId="40EE9142" w:rsidR="00B27F84" w:rsidRDefault="00B27F84"/>
    <w:p w14:paraId="1DF92F35"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Einführung ins Lehrmittel «Mathematik klick» (virtuell - Zyklus 3)</w:t>
      </w:r>
    </w:p>
    <w:p w14:paraId="7B94C1C4"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Lernschwierigkeiten in der Mathematik auf der Sekundarstufe sind oft eine Folge von Lernlücken im Primarschulstoff. Das Ergänzungslehrmittel «Mathematik klick» unterstützt Lernende und Lehrpersonen bei der Aufarbeitung solcher Lernlücken aus dem 2. Zyklus und beim Kompetenzerwerb im 3. Zyklus.</w:t>
      </w:r>
    </w:p>
    <w:p w14:paraId="14DA8147"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16" w:tooltip="https://zal.us1.list-manage.com/track/click?u=683bdd78a32c317a329fc0766&amp;id=49f3da1d16&amp;e=dbd9867ec6" w:history="1">
        <w:r>
          <w:rPr>
            <w:rStyle w:val="Hyperlink"/>
            <w:rFonts w:ascii="Open Sans" w:hAnsi="Open Sans" w:cs="Open Sans"/>
            <w:color w:val="0F05A0"/>
          </w:rPr>
          <w:t>Mittwoch, 28.09.2022 14:00 - 17:30</w:t>
        </w:r>
      </w:hyperlink>
      <w:r>
        <w:rPr>
          <w:rFonts w:ascii="Open Sans" w:hAnsi="Open Sans" w:cs="Open Sans"/>
          <w:color w:val="000000"/>
          <w:sz w:val="26"/>
          <w:szCs w:val="26"/>
        </w:rPr>
        <w:br/>
      </w:r>
      <w:r>
        <w:rPr>
          <w:rFonts w:ascii="Open Sans" w:hAnsi="Open Sans" w:cs="Open Sans"/>
          <w:color w:val="000000"/>
          <w:sz w:val="26"/>
          <w:szCs w:val="26"/>
        </w:rPr>
        <w:br/>
      </w:r>
      <w:hyperlink r:id="rId17" w:tooltip="https://zal.us1.list-manage.com/track/click?u=683bdd78a32c317a329fc0766&amp;id=3ca5d4d30d&amp;e=dbd9867ec6" w:history="1">
        <w:r>
          <w:rPr>
            <w:rStyle w:val="Hyperlink"/>
            <w:rFonts w:ascii="Open Sans" w:hAnsi="Open Sans" w:cs="Open Sans"/>
            <w:color w:val="0F05A0"/>
            <w:sz w:val="26"/>
            <w:szCs w:val="26"/>
          </w:rPr>
          <w:t>Weitere Lehrmitteleinführungen durch die ZAL</w:t>
        </w:r>
      </w:hyperlink>
    </w:p>
    <w:p w14:paraId="1B475636" w14:textId="5CB1E56C" w:rsidR="00B27F84" w:rsidRDefault="00B27F84"/>
    <w:p w14:paraId="2FBB46D0" w14:textId="3E986697" w:rsidR="00B27F84" w:rsidRDefault="00B27F84"/>
    <w:p w14:paraId="22868744"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00C66F86"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3D91800E"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67D23C17"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5C9905D2"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30938D8E" w14:textId="07582BE8"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lastRenderedPageBreak/>
        <w:t>Präsenzkurs: Mit Drachen, Feen und Piraten den Schulalltag bereichern (Zyklus 1 und 2)</w:t>
      </w:r>
    </w:p>
    <w:p w14:paraId="27AA43B9"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 xml:space="preserve">Eine eigene Figur (Handpuppe) schöpfen! Gebannt schauen die Kinder zur Figur. Ihre emotionale Ebene ist sofort angesprochen. Mit viel Eifer möchten die Kinder nun der Figur bei ihrem Problem helfen. Dieser gelingt es, sowohl die ganz stillen Kinder etwas </w:t>
      </w:r>
      <w:proofErr w:type="gramStart"/>
      <w:r>
        <w:rPr>
          <w:rFonts w:ascii="Open Sans" w:hAnsi="Open Sans" w:cs="Open Sans"/>
          <w:color w:val="000000"/>
          <w:sz w:val="26"/>
          <w:szCs w:val="26"/>
        </w:rPr>
        <w:t>mutiger,</w:t>
      </w:r>
      <w:proofErr w:type="gramEnd"/>
      <w:r>
        <w:rPr>
          <w:rFonts w:ascii="Open Sans" w:hAnsi="Open Sans" w:cs="Open Sans"/>
          <w:color w:val="000000"/>
          <w:sz w:val="26"/>
          <w:szCs w:val="26"/>
        </w:rPr>
        <w:t xml:space="preserve"> als auch die «Zappelphilipps» ruhiger und konzentrierter werden zu lassen.</w:t>
      </w:r>
    </w:p>
    <w:p w14:paraId="49F4E074"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18" w:tooltip="https://zal.us1.list-manage.com/track/click?u=683bdd78a32c317a329fc0766&amp;id=42e6c63273&amp;e=dbd9867ec6" w:history="1">
        <w:r>
          <w:rPr>
            <w:rStyle w:val="Hyperlink"/>
            <w:rFonts w:ascii="Open Sans" w:hAnsi="Open Sans" w:cs="Open Sans"/>
            <w:color w:val="0F05A0"/>
          </w:rPr>
          <w:t>Mittwoch, 28.09.2022 und 05.10.2022 14:00 - 17:00</w:t>
        </w:r>
      </w:hyperlink>
    </w:p>
    <w:p w14:paraId="5253B096"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19" w:tooltip="https://zal.us1.list-manage.com/track/click?u=683bdd78a32c317a329fc0766&amp;id=b44cdd89b6&amp;e=dbd9867ec6" w:history="1">
        <w:r>
          <w:rPr>
            <w:rStyle w:val="Hyperlink"/>
            <w:rFonts w:ascii="Open Sans" w:hAnsi="Open Sans" w:cs="Open Sans"/>
            <w:color w:val="0F05A0"/>
            <w:sz w:val="26"/>
            <w:szCs w:val="26"/>
          </w:rPr>
          <w:t>Weitere Kurse zu Gestalten und Musik</w:t>
        </w:r>
      </w:hyperlink>
    </w:p>
    <w:p w14:paraId="77A47E34" w14:textId="75813F60" w:rsidR="00B27F84" w:rsidRDefault="00B27F84"/>
    <w:p w14:paraId="7A6929E7" w14:textId="2F796FA4" w:rsidR="00B27F84" w:rsidRDefault="00B27F84"/>
    <w:p w14:paraId="1003FD02"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Präsenzkurs: Liedbegleitung mit Kindern (Zyklus 1)</w:t>
      </w:r>
    </w:p>
    <w:p w14:paraId="040DE66F"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Mit Orff-Instrumentarium musizieren:</w:t>
      </w:r>
      <w:r>
        <w:rPr>
          <w:rStyle w:val="apple-converted-space"/>
          <w:rFonts w:ascii="Open Sans" w:hAnsi="Open Sans" w:cs="Open Sans"/>
          <w:color w:val="000000"/>
          <w:sz w:val="26"/>
          <w:szCs w:val="26"/>
        </w:rPr>
        <w:t> </w:t>
      </w:r>
      <w:r>
        <w:rPr>
          <w:rFonts w:ascii="Open Sans" w:hAnsi="Open Sans" w:cs="Open Sans"/>
          <w:color w:val="000000"/>
          <w:sz w:val="26"/>
          <w:szCs w:val="26"/>
        </w:rPr>
        <w:t xml:space="preserve">Lieder instrumental zu begleiten muss gar nicht kompliziert sein, weder für </w:t>
      </w:r>
      <w:proofErr w:type="gramStart"/>
      <w:r>
        <w:rPr>
          <w:rFonts w:ascii="Open Sans" w:hAnsi="Open Sans" w:cs="Open Sans"/>
          <w:color w:val="000000"/>
          <w:sz w:val="26"/>
          <w:szCs w:val="26"/>
        </w:rPr>
        <w:t>Kinder,</w:t>
      </w:r>
      <w:proofErr w:type="gramEnd"/>
      <w:r>
        <w:rPr>
          <w:rFonts w:ascii="Open Sans" w:hAnsi="Open Sans" w:cs="Open Sans"/>
          <w:color w:val="000000"/>
          <w:sz w:val="26"/>
          <w:szCs w:val="26"/>
        </w:rPr>
        <w:t xml:space="preserve"> noch für Lehrpersonen. Mit instrumentaler und bewegter Gestaltung werden Kinderlieder (aus dem Lehrmittel «Sing mit») aufgepeppt und können so in den Schulalltag oder in eine Aufführung integriert werden.</w:t>
      </w:r>
    </w:p>
    <w:p w14:paraId="244DE659"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20" w:tooltip="https://zal.us1.list-manage.com/track/click?u=683bdd78a32c317a329fc0766&amp;id=a6616f4908&amp;e=dbd9867ec6" w:history="1">
        <w:r>
          <w:rPr>
            <w:rStyle w:val="Hyperlink"/>
            <w:rFonts w:ascii="Open Sans" w:hAnsi="Open Sans" w:cs="Open Sans"/>
            <w:color w:val="0F05A0"/>
          </w:rPr>
          <w:t>Mittwoch, 28.09.2022 und 02.11.2022 14:30 - 17:30</w:t>
        </w:r>
      </w:hyperlink>
      <w:r>
        <w:rPr>
          <w:rFonts w:ascii="Open Sans" w:hAnsi="Open Sans" w:cs="Open Sans"/>
          <w:color w:val="000000"/>
          <w:sz w:val="26"/>
          <w:szCs w:val="26"/>
        </w:rPr>
        <w:br/>
      </w:r>
      <w:r>
        <w:rPr>
          <w:rFonts w:ascii="Open Sans" w:hAnsi="Open Sans" w:cs="Open Sans"/>
          <w:color w:val="000000"/>
          <w:sz w:val="26"/>
          <w:szCs w:val="26"/>
        </w:rPr>
        <w:br/>
      </w:r>
      <w:hyperlink r:id="rId21" w:tooltip="https://zal.us1.list-manage.com/track/click?u=683bdd78a32c317a329fc0766&amp;id=c518482b49&amp;e=dbd9867ec6" w:history="1">
        <w:r>
          <w:rPr>
            <w:rStyle w:val="Hyperlink"/>
            <w:rFonts w:ascii="Open Sans" w:hAnsi="Open Sans" w:cs="Open Sans"/>
            <w:color w:val="0F05A0"/>
          </w:rPr>
          <w:t>Weitere Kurse zu Musik</w:t>
        </w:r>
      </w:hyperlink>
    </w:p>
    <w:p w14:paraId="60BCAFA2" w14:textId="7477D21C" w:rsidR="00B27F84" w:rsidRDefault="00B27F84"/>
    <w:p w14:paraId="33C47D80" w14:textId="140F5EC3" w:rsidR="00B27F84" w:rsidRDefault="00B27F84"/>
    <w:p w14:paraId="689DAE6B"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2005324E"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5C925562"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31252B2B"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6AA93D1B" w14:textId="77777777" w:rsidR="00B27F84" w:rsidRDefault="00B27F84" w:rsidP="00B27F84">
      <w:pPr>
        <w:pStyle w:val="berschrift3"/>
        <w:spacing w:before="0" w:beforeAutospacing="0" w:after="360" w:afterAutospacing="0"/>
        <w:rPr>
          <w:rFonts w:ascii="Open Sans" w:hAnsi="Open Sans" w:cs="Open Sans"/>
          <w:color w:val="0F05A0"/>
          <w:sz w:val="32"/>
          <w:szCs w:val="32"/>
        </w:rPr>
      </w:pPr>
    </w:p>
    <w:p w14:paraId="15E3733F" w14:textId="79F5ED9B"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lastRenderedPageBreak/>
        <w:t>Präsenzkurs: Logbuch 3 - Unterwegs in Räumen, Zeiten, Gesellschaften</w:t>
      </w:r>
      <w:r>
        <w:rPr>
          <w:rStyle w:val="apple-converted-space"/>
          <w:rFonts w:ascii="Open Sans" w:hAnsi="Open Sans" w:cs="Open Sans"/>
          <w:color w:val="0F05A0"/>
          <w:sz w:val="32"/>
          <w:szCs w:val="32"/>
        </w:rPr>
        <w:t> </w:t>
      </w:r>
    </w:p>
    <w:p w14:paraId="51C8ECDC"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Style w:val="Fett"/>
          <w:rFonts w:ascii="Open Sans" w:hAnsi="Open Sans" w:cs="Open Sans"/>
          <w:color w:val="0F05A0"/>
          <w:sz w:val="26"/>
          <w:szCs w:val="26"/>
        </w:rPr>
        <w:t>3. Klasse Primarstufe</w:t>
      </w:r>
    </w:p>
    <w:p w14:paraId="24339DDF"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rPr>
        <w:t>«Logbuch» ist ein neu entwickeltes, hybrides Lehrmittel für die 3. Klasse der Primarschule. Es deckt den gesellschaftswissen-</w:t>
      </w:r>
      <w:proofErr w:type="spellStart"/>
      <w:r>
        <w:rPr>
          <w:rFonts w:ascii="Open Sans" w:hAnsi="Open Sans" w:cs="Open Sans"/>
          <w:color w:val="000000"/>
        </w:rPr>
        <w:t>schaftlichen</w:t>
      </w:r>
      <w:proofErr w:type="spellEnd"/>
      <w:r>
        <w:rPr>
          <w:rFonts w:ascii="Open Sans" w:hAnsi="Open Sans" w:cs="Open Sans"/>
          <w:color w:val="000000"/>
        </w:rPr>
        <w:t xml:space="preserve"> Teil des Fachbereichs NMG ab. Nebst dem Themenheft gibt es eine digitale Lernplattform und ein digitales «Handbuch». Wer das Lehrmittel kennt, kann es effektiv im Unterricht einsetzen.</w:t>
      </w:r>
    </w:p>
    <w:p w14:paraId="6B3C47B4"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22" w:tooltip="https://zal.us1.list-manage.com/track/click?u=683bdd78a32c317a329fc0766&amp;id=605e8cce3a&amp;e=dbd9867ec6" w:history="1">
        <w:r>
          <w:rPr>
            <w:rStyle w:val="Hyperlink"/>
            <w:rFonts w:ascii="Open Sans" w:hAnsi="Open Sans" w:cs="Open Sans"/>
            <w:color w:val="0F05A0"/>
          </w:rPr>
          <w:t>Mittwoch, 28.9.2022 14:00 - 17:00</w:t>
        </w:r>
      </w:hyperlink>
    </w:p>
    <w:p w14:paraId="0297C07A"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23" w:tooltip="https://zal.us1.list-manage.com/track/click?u=683bdd78a32c317a329fc0766&amp;id=347611b39a&amp;e=dbd9867ec6" w:history="1">
        <w:r>
          <w:rPr>
            <w:rStyle w:val="Hyperlink"/>
            <w:rFonts w:ascii="Open Sans" w:hAnsi="Open Sans" w:cs="Open Sans"/>
            <w:color w:val="0F05A0"/>
            <w:sz w:val="26"/>
            <w:szCs w:val="26"/>
          </w:rPr>
          <w:t>Weitere Lehrmitteleinführungen durch die ZAL</w:t>
        </w:r>
      </w:hyperlink>
    </w:p>
    <w:p w14:paraId="2CB3085A" w14:textId="799A20ED" w:rsidR="00B27F84" w:rsidRDefault="00B27F84"/>
    <w:p w14:paraId="28EE286C" w14:textId="539188AE" w:rsidR="00B27F84" w:rsidRDefault="00B27F84"/>
    <w:p w14:paraId="6F1F92AD" w14:textId="77777777" w:rsidR="00B27F84" w:rsidRDefault="00B27F84" w:rsidP="00B27F84">
      <w:pPr>
        <w:pStyle w:val="berschrift3"/>
        <w:spacing w:before="0" w:beforeAutospacing="0" w:after="360" w:afterAutospacing="0"/>
        <w:rPr>
          <w:rFonts w:ascii="Open Sans" w:hAnsi="Open Sans" w:cs="Open Sans"/>
          <w:color w:val="0074BC"/>
          <w:sz w:val="32"/>
          <w:szCs w:val="32"/>
        </w:rPr>
      </w:pPr>
      <w:r>
        <w:rPr>
          <w:rFonts w:ascii="Open Sans" w:hAnsi="Open Sans" w:cs="Open Sans"/>
          <w:color w:val="0F05A0"/>
          <w:sz w:val="32"/>
          <w:szCs w:val="32"/>
        </w:rPr>
        <w:t>Präsenzkurs: Schwachstrom (Zyklus 2 und 3)</w:t>
      </w:r>
    </w:p>
    <w:p w14:paraId="294AF661" w14:textId="77777777" w:rsidR="00B27F84" w:rsidRDefault="00B27F84" w:rsidP="00B27F84">
      <w:pPr>
        <w:pStyle w:val="StandardWeb"/>
        <w:spacing w:before="0" w:beforeAutospacing="0" w:after="360" w:afterAutospacing="0"/>
        <w:rPr>
          <w:rFonts w:ascii="Open Sans" w:hAnsi="Open Sans" w:cs="Open Sans"/>
          <w:color w:val="000000"/>
          <w:sz w:val="26"/>
          <w:szCs w:val="26"/>
        </w:rPr>
      </w:pPr>
      <w:r>
        <w:rPr>
          <w:rFonts w:ascii="Open Sans" w:hAnsi="Open Sans" w:cs="Open Sans"/>
          <w:color w:val="000000"/>
          <w:sz w:val="26"/>
          <w:szCs w:val="26"/>
        </w:rPr>
        <w:t>Stromkreise verstehen, bauen und anwenden:</w:t>
      </w:r>
      <w:r>
        <w:rPr>
          <w:rStyle w:val="apple-converted-space"/>
          <w:rFonts w:ascii="Open Sans" w:hAnsi="Open Sans" w:cs="Open Sans"/>
          <w:color w:val="000000"/>
          <w:sz w:val="26"/>
          <w:szCs w:val="26"/>
        </w:rPr>
        <w:t> </w:t>
      </w:r>
      <w:r>
        <w:rPr>
          <w:rFonts w:ascii="Open Sans" w:hAnsi="Open Sans" w:cs="Open Sans"/>
          <w:color w:val="000000"/>
          <w:sz w:val="26"/>
          <w:szCs w:val="26"/>
        </w:rPr>
        <w:t>Elektrische Energie ist aus unserem Alltag nicht wegzudenken. Das Thema Strom fasziniert, es bietet Möglichkeiten zum Experimentieren und zur Erforschung technischer Sachverhalte: Wie wird die elektrische Energie geleitet, geschaltet und was löst sie aus? Die Antwort auf diese Frage eröffnet gestalterische Anwendungsmöglichkeiten mit Lichtern und Motoren.</w:t>
      </w:r>
    </w:p>
    <w:p w14:paraId="3BDAA0B5" w14:textId="77777777" w:rsidR="00B27F84" w:rsidRDefault="00B27F84" w:rsidP="00B27F84">
      <w:pPr>
        <w:pStyle w:val="StandardWeb"/>
        <w:spacing w:before="0" w:beforeAutospacing="0" w:after="360" w:afterAutospacing="0"/>
        <w:rPr>
          <w:rFonts w:ascii="Open Sans" w:hAnsi="Open Sans" w:cs="Open Sans"/>
          <w:color w:val="000000"/>
          <w:sz w:val="26"/>
          <w:szCs w:val="26"/>
        </w:rPr>
      </w:pPr>
      <w:hyperlink r:id="rId24" w:tooltip="https://zal.us1.list-manage.com/track/click?u=683bdd78a32c317a329fc0766&amp;id=b0ee1489a7&amp;e=dbd9867ec6" w:history="1">
        <w:r>
          <w:rPr>
            <w:rStyle w:val="Hyperlink"/>
            <w:rFonts w:ascii="Open Sans" w:hAnsi="Open Sans" w:cs="Open Sans"/>
            <w:color w:val="0F05A0"/>
          </w:rPr>
          <w:t>Freitag, 30.09.2022 18:00 - 21:00; Samstag, 01.10.2022 09:30 - 16:30; Freitag, 28.10.2022 18:00 - 21:00; Samstag, 29.10.2022 09:30 - 16:30</w:t>
        </w:r>
      </w:hyperlink>
    </w:p>
    <w:p w14:paraId="4D5425CE" w14:textId="77777777" w:rsidR="00B27F84" w:rsidRDefault="00B27F84" w:rsidP="00B27F84">
      <w:pPr>
        <w:pStyle w:val="last-child"/>
        <w:spacing w:before="0" w:beforeAutospacing="0" w:after="0" w:afterAutospacing="0"/>
        <w:rPr>
          <w:rFonts w:ascii="Open Sans" w:hAnsi="Open Sans" w:cs="Open Sans"/>
          <w:color w:val="000000"/>
          <w:sz w:val="26"/>
          <w:szCs w:val="26"/>
        </w:rPr>
      </w:pPr>
      <w:hyperlink r:id="rId25" w:tooltip="https://zal.us1.list-manage.com/track/click?u=683bdd78a32c317a329fc0766&amp;id=477e83622d&amp;e=dbd9867ec6" w:history="1">
        <w:r>
          <w:rPr>
            <w:rStyle w:val="Hyperlink"/>
            <w:rFonts w:ascii="Open Sans" w:hAnsi="Open Sans" w:cs="Open Sans"/>
            <w:color w:val="0F05A0"/>
            <w:sz w:val="26"/>
            <w:szCs w:val="26"/>
          </w:rPr>
          <w:t>Weitere Kurse zu Gestalten und Musik</w:t>
        </w:r>
      </w:hyperlink>
    </w:p>
    <w:p w14:paraId="11356610" w14:textId="77777777" w:rsidR="00B27F84" w:rsidRDefault="00B27F84"/>
    <w:sectPr w:rsidR="00B27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84"/>
    <w:rsid w:val="002D34B5"/>
    <w:rsid w:val="00491803"/>
    <w:rsid w:val="00B27F84"/>
    <w:rsid w:val="00FF38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886"/>
  <w15:chartTrackingRefBased/>
  <w15:docId w15:val="{1E47BF8F-7172-B04D-8E2C-5C928716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27F84"/>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27F84"/>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27F8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27F84"/>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B27F8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B27F84"/>
    <w:rPr>
      <w:color w:val="0000FF"/>
      <w:u w:val="single"/>
    </w:rPr>
  </w:style>
  <w:style w:type="paragraph" w:customStyle="1" w:styleId="last-child">
    <w:name w:val="last-child"/>
    <w:basedOn w:val="Standard"/>
    <w:rsid w:val="00B27F8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B27F84"/>
  </w:style>
  <w:style w:type="character" w:styleId="Fett">
    <w:name w:val="Strong"/>
    <w:basedOn w:val="Absatz-Standardschriftart"/>
    <w:uiPriority w:val="22"/>
    <w:qFormat/>
    <w:rsid w:val="00B27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878">
      <w:bodyDiv w:val="1"/>
      <w:marLeft w:val="0"/>
      <w:marRight w:val="0"/>
      <w:marTop w:val="0"/>
      <w:marBottom w:val="0"/>
      <w:divBdr>
        <w:top w:val="none" w:sz="0" w:space="0" w:color="auto"/>
        <w:left w:val="none" w:sz="0" w:space="0" w:color="auto"/>
        <w:bottom w:val="none" w:sz="0" w:space="0" w:color="auto"/>
        <w:right w:val="none" w:sz="0" w:space="0" w:color="auto"/>
      </w:divBdr>
    </w:div>
    <w:div w:id="95759164">
      <w:bodyDiv w:val="1"/>
      <w:marLeft w:val="0"/>
      <w:marRight w:val="0"/>
      <w:marTop w:val="0"/>
      <w:marBottom w:val="0"/>
      <w:divBdr>
        <w:top w:val="none" w:sz="0" w:space="0" w:color="auto"/>
        <w:left w:val="none" w:sz="0" w:space="0" w:color="auto"/>
        <w:bottom w:val="none" w:sz="0" w:space="0" w:color="auto"/>
        <w:right w:val="none" w:sz="0" w:space="0" w:color="auto"/>
      </w:divBdr>
    </w:div>
    <w:div w:id="1025718732">
      <w:bodyDiv w:val="1"/>
      <w:marLeft w:val="0"/>
      <w:marRight w:val="0"/>
      <w:marTop w:val="0"/>
      <w:marBottom w:val="0"/>
      <w:divBdr>
        <w:top w:val="none" w:sz="0" w:space="0" w:color="auto"/>
        <w:left w:val="none" w:sz="0" w:space="0" w:color="auto"/>
        <w:bottom w:val="none" w:sz="0" w:space="0" w:color="auto"/>
        <w:right w:val="none" w:sz="0" w:space="0" w:color="auto"/>
      </w:divBdr>
    </w:div>
    <w:div w:id="1197548765">
      <w:bodyDiv w:val="1"/>
      <w:marLeft w:val="0"/>
      <w:marRight w:val="0"/>
      <w:marTop w:val="0"/>
      <w:marBottom w:val="0"/>
      <w:divBdr>
        <w:top w:val="none" w:sz="0" w:space="0" w:color="auto"/>
        <w:left w:val="none" w:sz="0" w:space="0" w:color="auto"/>
        <w:bottom w:val="none" w:sz="0" w:space="0" w:color="auto"/>
        <w:right w:val="none" w:sz="0" w:space="0" w:color="auto"/>
      </w:divBdr>
    </w:div>
    <w:div w:id="1238710909">
      <w:bodyDiv w:val="1"/>
      <w:marLeft w:val="0"/>
      <w:marRight w:val="0"/>
      <w:marTop w:val="0"/>
      <w:marBottom w:val="0"/>
      <w:divBdr>
        <w:top w:val="none" w:sz="0" w:space="0" w:color="auto"/>
        <w:left w:val="none" w:sz="0" w:space="0" w:color="auto"/>
        <w:bottom w:val="none" w:sz="0" w:space="0" w:color="auto"/>
        <w:right w:val="none" w:sz="0" w:space="0" w:color="auto"/>
      </w:divBdr>
    </w:div>
    <w:div w:id="1243104245">
      <w:bodyDiv w:val="1"/>
      <w:marLeft w:val="0"/>
      <w:marRight w:val="0"/>
      <w:marTop w:val="0"/>
      <w:marBottom w:val="0"/>
      <w:divBdr>
        <w:top w:val="none" w:sz="0" w:space="0" w:color="auto"/>
        <w:left w:val="none" w:sz="0" w:space="0" w:color="auto"/>
        <w:bottom w:val="none" w:sz="0" w:space="0" w:color="auto"/>
        <w:right w:val="none" w:sz="0" w:space="0" w:color="auto"/>
      </w:divBdr>
    </w:div>
    <w:div w:id="1354696821">
      <w:bodyDiv w:val="1"/>
      <w:marLeft w:val="0"/>
      <w:marRight w:val="0"/>
      <w:marTop w:val="0"/>
      <w:marBottom w:val="0"/>
      <w:divBdr>
        <w:top w:val="none" w:sz="0" w:space="0" w:color="auto"/>
        <w:left w:val="none" w:sz="0" w:space="0" w:color="auto"/>
        <w:bottom w:val="none" w:sz="0" w:space="0" w:color="auto"/>
        <w:right w:val="none" w:sz="0" w:space="0" w:color="auto"/>
      </w:divBdr>
    </w:div>
    <w:div w:id="1771702780">
      <w:bodyDiv w:val="1"/>
      <w:marLeft w:val="0"/>
      <w:marRight w:val="0"/>
      <w:marTop w:val="0"/>
      <w:marBottom w:val="0"/>
      <w:divBdr>
        <w:top w:val="none" w:sz="0" w:space="0" w:color="auto"/>
        <w:left w:val="none" w:sz="0" w:space="0" w:color="auto"/>
        <w:bottom w:val="none" w:sz="0" w:space="0" w:color="auto"/>
        <w:right w:val="none" w:sz="0" w:space="0" w:color="auto"/>
      </w:divBdr>
    </w:div>
    <w:div w:id="1814977665">
      <w:bodyDiv w:val="1"/>
      <w:marLeft w:val="0"/>
      <w:marRight w:val="0"/>
      <w:marTop w:val="0"/>
      <w:marBottom w:val="0"/>
      <w:divBdr>
        <w:top w:val="none" w:sz="0" w:space="0" w:color="auto"/>
        <w:left w:val="none" w:sz="0" w:space="0" w:color="auto"/>
        <w:bottom w:val="none" w:sz="0" w:space="0" w:color="auto"/>
        <w:right w:val="none" w:sz="0" w:space="0" w:color="auto"/>
      </w:divBdr>
    </w:div>
    <w:div w:id="1968004469">
      <w:bodyDiv w:val="1"/>
      <w:marLeft w:val="0"/>
      <w:marRight w:val="0"/>
      <w:marTop w:val="0"/>
      <w:marBottom w:val="0"/>
      <w:divBdr>
        <w:top w:val="none" w:sz="0" w:space="0" w:color="auto"/>
        <w:left w:val="none" w:sz="0" w:space="0" w:color="auto"/>
        <w:bottom w:val="none" w:sz="0" w:space="0" w:color="auto"/>
        <w:right w:val="none" w:sz="0" w:space="0" w:color="auto"/>
      </w:divBdr>
    </w:div>
    <w:div w:id="20307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us1.list-manage.com/track/click?u=683bdd78a32c317a329fc0766&amp;id=eb1bc21d9e&amp;e=dbd9867ec6" TargetMode="External"/><Relationship Id="rId13" Type="http://schemas.openxmlformats.org/officeDocument/2006/relationships/hyperlink" Target="https://zal.us1.list-manage.com/track/click?u=683bdd78a32c317a329fc0766&amp;id=cf9f505f14&amp;e=dbd9867ec6" TargetMode="External"/><Relationship Id="rId18" Type="http://schemas.openxmlformats.org/officeDocument/2006/relationships/hyperlink" Target="https://zal.us1.list-manage.com/track/click?u=683bdd78a32c317a329fc0766&amp;id=42e6c63273&amp;e=dbd9867ec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l.us1.list-manage.com/track/click?u=683bdd78a32c317a329fc0766&amp;id=c518482b49&amp;e=dbd9867ec6" TargetMode="External"/><Relationship Id="rId7" Type="http://schemas.openxmlformats.org/officeDocument/2006/relationships/hyperlink" Target="https://zal.us1.list-manage.com/track/click?u=683bdd78a32c317a329fc0766&amp;id=dedfcffe25&amp;e=dbd9867ec6" TargetMode="External"/><Relationship Id="rId12" Type="http://schemas.openxmlformats.org/officeDocument/2006/relationships/hyperlink" Target="https://zal.us1.list-manage.com/track/click?u=683bdd78a32c317a329fc0766&amp;id=86b459aaf6&amp;e=dbd9867ec6" TargetMode="External"/><Relationship Id="rId17" Type="http://schemas.openxmlformats.org/officeDocument/2006/relationships/hyperlink" Target="https://zal.us1.list-manage.com/track/click?u=683bdd78a32c317a329fc0766&amp;id=3ca5d4d30d&amp;e=dbd9867ec6" TargetMode="External"/><Relationship Id="rId25" Type="http://schemas.openxmlformats.org/officeDocument/2006/relationships/hyperlink" Target="https://zal.us1.list-manage.com/track/click?u=683bdd78a32c317a329fc0766&amp;id=477e83622d&amp;e=dbd9867ec6" TargetMode="External"/><Relationship Id="rId2" Type="http://schemas.openxmlformats.org/officeDocument/2006/relationships/settings" Target="settings.xml"/><Relationship Id="rId16" Type="http://schemas.openxmlformats.org/officeDocument/2006/relationships/hyperlink" Target="https://zal.us1.list-manage.com/track/click?u=683bdd78a32c317a329fc0766&amp;id=49f3da1d16&amp;e=dbd9867ec6" TargetMode="External"/><Relationship Id="rId20" Type="http://schemas.openxmlformats.org/officeDocument/2006/relationships/hyperlink" Target="https://zal.us1.list-manage.com/track/click?u=683bdd78a32c317a329fc0766&amp;id=a6616f4908&amp;e=dbd9867ec6" TargetMode="External"/><Relationship Id="rId1" Type="http://schemas.openxmlformats.org/officeDocument/2006/relationships/styles" Target="styles.xml"/><Relationship Id="rId6" Type="http://schemas.openxmlformats.org/officeDocument/2006/relationships/hyperlink" Target="https://zal.us1.list-manage.com/track/click?u=683bdd78a32c317a329fc0766&amp;id=b9f5a2faee&amp;e=dbd9867ec6" TargetMode="External"/><Relationship Id="rId11" Type="http://schemas.openxmlformats.org/officeDocument/2006/relationships/hyperlink" Target="https://zal.us1.list-manage.com/track/click?u=683bdd78a32c317a329fc0766&amp;id=9d154e19d3&amp;e=dbd9867ec6" TargetMode="External"/><Relationship Id="rId24" Type="http://schemas.openxmlformats.org/officeDocument/2006/relationships/hyperlink" Target="https://zal.us1.list-manage.com/track/click?u=683bdd78a32c317a329fc0766&amp;id=b0ee1489a7&amp;e=dbd9867ec6" TargetMode="External"/><Relationship Id="rId5" Type="http://schemas.openxmlformats.org/officeDocument/2006/relationships/hyperlink" Target="https://zal.us1.list-manage.com/track/click?u=683bdd78a32c317a329fc0766&amp;id=4fffb8a085&amp;e=dbd9867ec6" TargetMode="External"/><Relationship Id="rId15" Type="http://schemas.openxmlformats.org/officeDocument/2006/relationships/hyperlink" Target="https://zal.us1.list-manage.com/track/click?u=683bdd78a32c317a329fc0766&amp;id=64a1492000&amp;e=dbd9867ec6" TargetMode="External"/><Relationship Id="rId23" Type="http://schemas.openxmlformats.org/officeDocument/2006/relationships/hyperlink" Target="https://zal.us1.list-manage.com/track/click?u=683bdd78a32c317a329fc0766&amp;id=347611b39a&amp;e=dbd9867ec6" TargetMode="External"/><Relationship Id="rId10" Type="http://schemas.openxmlformats.org/officeDocument/2006/relationships/hyperlink" Target="https://zal.us1.list-manage.com/track/click?u=683bdd78a32c317a329fc0766&amp;id=d6eec0ac18&amp;e=dbd9867ec6" TargetMode="External"/><Relationship Id="rId19" Type="http://schemas.openxmlformats.org/officeDocument/2006/relationships/hyperlink" Target="https://zal.us1.list-manage.com/track/click?u=683bdd78a32c317a329fc0766&amp;id=b44cdd89b6&amp;e=dbd9867ec6" TargetMode="External"/><Relationship Id="rId4" Type="http://schemas.openxmlformats.org/officeDocument/2006/relationships/hyperlink" Target="https://zal.us1.list-manage.com/track/click?u=683bdd78a32c317a329fc0766&amp;id=d0e07c0ddd&amp;e=dbd9867ec6" TargetMode="External"/><Relationship Id="rId9" Type="http://schemas.openxmlformats.org/officeDocument/2006/relationships/hyperlink" Target="https://zal.us1.list-manage.com/track/click?u=683bdd78a32c317a329fc0766&amp;id=f4808c8bef&amp;e=dbd9867ec6" TargetMode="External"/><Relationship Id="rId14" Type="http://schemas.openxmlformats.org/officeDocument/2006/relationships/hyperlink" Target="https://zal.us1.list-manage.com/track/click?u=683bdd78a32c317a329fc0766&amp;id=d31aa0cd1e&amp;e=dbd9867ec6" TargetMode="External"/><Relationship Id="rId22" Type="http://schemas.openxmlformats.org/officeDocument/2006/relationships/hyperlink" Target="https://zal.us1.list-manage.com/track/click?u=683bdd78a32c317a329fc0766&amp;id=605e8cce3a&amp;e=dbd9867ec6"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8825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Kachel</dc:creator>
  <cp:keywords/>
  <dc:description/>
  <cp:lastModifiedBy>Viviane Kachel</cp:lastModifiedBy>
  <cp:revision>2</cp:revision>
  <dcterms:created xsi:type="dcterms:W3CDTF">2022-08-26T13:53:00Z</dcterms:created>
  <dcterms:modified xsi:type="dcterms:W3CDTF">2022-08-26T13:53:00Z</dcterms:modified>
</cp:coreProperties>
</file>